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4B815" w14:textId="23E90C91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33255E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318B8" w:rsidRPr="000318B8">
        <w:rPr>
          <w:rFonts w:ascii="Arial" w:hAnsi="Arial"/>
          <w:b/>
          <w:noProof/>
          <w:sz w:val="24"/>
          <w:szCs w:val="24"/>
          <w:lang w:eastAsia="ja-JP"/>
        </w:rPr>
        <w:t>S6-233211</w:t>
      </w:r>
    </w:p>
    <w:p w14:paraId="4DB6E242" w14:textId="26265008" w:rsidR="001E489F" w:rsidRPr="00C9217B" w:rsidRDefault="0033255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</w:t>
      </w:r>
      <w:r w:rsidR="007C12EA" w:rsidRPr="007C12E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China</w:t>
      </w:r>
      <w:r w:rsidR="001E579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09</w:t>
      </w:r>
      <w:r w:rsidR="007C12EA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7C12E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C9217B">
        <w:rPr>
          <w:rFonts w:ascii="Arial" w:eastAsia="Batang" w:hAnsi="Arial" w:cs="Arial"/>
          <w:noProof/>
          <w:sz w:val="18"/>
          <w:lang w:eastAsia="zh-CN"/>
        </w:rPr>
        <w:t xml:space="preserve">(revision of </w:t>
      </w:r>
      <w:r w:rsidR="00C83A10" w:rsidRPr="00C83A10">
        <w:rPr>
          <w:rFonts w:ascii="Arial" w:eastAsia="Batang" w:hAnsi="Arial" w:cs="Arial"/>
          <w:noProof/>
          <w:sz w:val="18"/>
          <w:lang w:eastAsia="zh-CN"/>
        </w:rPr>
        <w:t>S6-233080</w:t>
      </w:r>
      <w:r w:rsidR="00C83A10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Pr="0033255E">
        <w:rPr>
          <w:rFonts w:ascii="Arial" w:eastAsia="Batang" w:hAnsi="Arial" w:cs="Arial"/>
          <w:noProof/>
          <w:sz w:val="18"/>
          <w:lang w:eastAsia="zh-CN"/>
        </w:rPr>
        <w:t>S6-232776</w:t>
      </w:r>
      <w:r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EB6224" w:rsidRPr="00EB6224">
        <w:rPr>
          <w:rFonts w:ascii="Arial" w:eastAsia="Batang" w:hAnsi="Arial" w:cs="Arial"/>
          <w:noProof/>
          <w:sz w:val="18"/>
          <w:lang w:eastAsia="zh-CN"/>
        </w:rPr>
        <w:t>S6-232772</w:t>
      </w:r>
      <w:r w:rsidR="00EB6224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A825CC" w:rsidRPr="00A825CC">
        <w:rPr>
          <w:rFonts w:ascii="Arial" w:eastAsia="Batang" w:hAnsi="Arial" w:cs="Arial"/>
          <w:noProof/>
          <w:sz w:val="18"/>
          <w:lang w:eastAsia="zh-CN"/>
        </w:rPr>
        <w:t>S6-232605</w:t>
      </w:r>
      <w:r w:rsidR="00A825CC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0842A5" w:rsidRPr="000842A5">
        <w:rPr>
          <w:rFonts w:ascii="Arial" w:eastAsia="Batang" w:hAnsi="Arial" w:cs="Arial"/>
          <w:noProof/>
          <w:sz w:val="18"/>
          <w:lang w:eastAsia="zh-CN"/>
        </w:rPr>
        <w:t>S6-232530</w:t>
      </w:r>
      <w:r w:rsidR="000842A5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92309C" w:rsidRPr="0092309C">
        <w:rPr>
          <w:rFonts w:ascii="Arial" w:eastAsia="Batang" w:hAnsi="Arial" w:cs="Arial"/>
          <w:noProof/>
          <w:sz w:val="18"/>
          <w:lang w:eastAsia="zh-CN"/>
        </w:rPr>
        <w:t>S6-232492</w:t>
      </w:r>
      <w:r w:rsidR="0092309C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3C6E65" w:rsidRPr="00C9217B">
        <w:rPr>
          <w:rFonts w:ascii="Arial" w:hAnsi="Arial"/>
          <w:noProof/>
          <w:sz w:val="18"/>
          <w:lang w:eastAsia="ja-JP"/>
        </w:rPr>
        <w:t xml:space="preserve">S6-232225, </w:t>
      </w:r>
      <w:r w:rsidR="003552DD" w:rsidRPr="00C9217B">
        <w:rPr>
          <w:rFonts w:ascii="Arial" w:hAnsi="Arial"/>
          <w:noProof/>
          <w:sz w:val="18"/>
          <w:lang w:eastAsia="ja-JP"/>
        </w:rPr>
        <w:t xml:space="preserve">S6-232192, </w:t>
      </w:r>
      <w:r w:rsidR="00C8254D" w:rsidRPr="00C9217B">
        <w:rPr>
          <w:rFonts w:ascii="Arial" w:hAnsi="Arial"/>
          <w:noProof/>
          <w:sz w:val="18"/>
          <w:lang w:eastAsia="ja-JP"/>
        </w:rPr>
        <w:t xml:space="preserve">S6-232067, </w:t>
      </w:r>
      <w:r w:rsidR="004D57AC" w:rsidRPr="00C9217B">
        <w:rPr>
          <w:rFonts w:ascii="Arial" w:hAnsi="Arial"/>
          <w:noProof/>
          <w:sz w:val="18"/>
          <w:lang w:eastAsia="ja-JP"/>
        </w:rPr>
        <w:t>S6-231929</w:t>
      </w:r>
      <w:r w:rsidR="001E489F" w:rsidRPr="00C9217B">
        <w:rPr>
          <w:rFonts w:ascii="Arial" w:eastAsia="Batang" w:hAnsi="Arial" w:cs="Arial"/>
          <w:noProof/>
          <w:sz w:val="18"/>
          <w:lang w:eastAsia="zh-CN"/>
        </w:rPr>
        <w:t>)</w:t>
      </w:r>
    </w:p>
    <w:p w14:paraId="7C12D5A4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9AE258" w14:textId="0E9DF2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794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5EA4E38" w14:textId="3C3A0ACB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F18CA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Satellite access enabled 5G Services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63B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7D7243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EF5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_A</w:t>
      </w:r>
      <w:r w:rsidR="00FA0C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6B6C674E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77777777" w:rsidR="001E489F" w:rsidRDefault="001E489F" w:rsidP="001E489F">
      <w:pPr>
        <w:pStyle w:val="Heading3"/>
      </w:pPr>
      <w:r w:rsidRPr="00A36378">
        <w:t xml:space="preserve">This work item is a </w:t>
      </w:r>
      <w:r w:rsidR="006D1352">
        <w:t>Feature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77777777" w:rsidR="00BA2892" w:rsidRPr="00213CDC" w:rsidRDefault="00BA2892" w:rsidP="00BA2892">
            <w:pPr>
              <w:pStyle w:val="Guidance"/>
              <w:rPr>
                <w:i w:val="0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 w:rsidR="00B66679"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77777777" w:rsidR="00BA2892" w:rsidRPr="00213CDC" w:rsidRDefault="00BA2892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 w:rsidR="00EA5003"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77777777" w:rsidR="00A31DF0" w:rsidRPr="00A1229E" w:rsidRDefault="00A31DF0" w:rsidP="00A31DF0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2F25BC03" w:rsidR="00D71E52" w:rsidRPr="00A1229E" w:rsidRDefault="00D71E52" w:rsidP="00A31DF0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7CD9D082" w:rsidR="00D71E52" w:rsidRPr="00A1229E" w:rsidRDefault="00D71E52" w:rsidP="007A25FF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727CF064" w:rsidR="00D71E52" w:rsidRPr="00A1229E" w:rsidRDefault="00DF5728" w:rsidP="00A31DF0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2A91B579" w:rsidR="00946C9C" w:rsidRPr="00A1229E" w:rsidRDefault="00946C9C" w:rsidP="00946C9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 xml:space="preserve">The study will take into account </w:t>
            </w: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38C40C67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A67409">
        <w:t>SA2 or other sources may be utilized by the application enablement layer or mission critical applications.</w:t>
      </w:r>
    </w:p>
    <w:p w14:paraId="547A0208" w14:textId="77777777" w:rsidR="00661181" w:rsidRDefault="00661181" w:rsidP="007A25FF"/>
    <w:p w14:paraId="215E01FE" w14:textId="6D3FDD67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(non</w:t>
      </w:r>
      <w:r w:rsidR="009A29D8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4279C16D" w:rsidR="00B80E2F" w:rsidRDefault="00B80E2F" w:rsidP="004A5871">
      <w:r>
        <w:t xml:space="preserve">Further study </w:t>
      </w:r>
      <w:r w:rsidR="006750A4">
        <w:t xml:space="preserve">is </w:t>
      </w:r>
      <w:r>
        <w:t xml:space="preserve">required to understand applicability </w:t>
      </w:r>
      <w:r w:rsidR="006750A4">
        <w:t xml:space="preserve">of </w:t>
      </w:r>
      <w:r>
        <w:t xml:space="preserve">Satellite access in the 5G system for the Mission Critical Services.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5A42D35D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>Analyzing 5G Satellite access to enable large coverage areas for Mission Critical Services.</w:t>
      </w:r>
    </w:p>
    <w:p w14:paraId="507C336E" w14:textId="77777777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>Impacts to Mission Critical Service KPIs (e.g. QoS, latency aspects, and bandwidth limitations) for Satellite access.</w:t>
      </w:r>
    </w:p>
    <w:p w14:paraId="5688B719" w14:textId="71B88AB0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MC Service behaviour when MC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068816CD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65CB0DFB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- 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608B141B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- 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4DC465D8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0250ED6A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29381160" w:rsidR="009F7BFC" w:rsidRPr="008C6C83" w:rsidRDefault="009F7BFC" w:rsidP="009F7BFC">
      <w:pPr>
        <w:pStyle w:val="NO"/>
      </w:pPr>
      <w:r w:rsidRPr="008C6C83">
        <w:t>NOTE:</w:t>
      </w:r>
      <w:r w:rsidRPr="008C6C83">
        <w:tab/>
        <w:t xml:space="preserve">For </w:t>
      </w:r>
      <w:r w:rsidR="005E0E86">
        <w:t xml:space="preserve">the </w:t>
      </w:r>
      <w:r w:rsidR="00DE201B">
        <w:t>above aspects</w:t>
      </w:r>
      <w:r w:rsidRPr="008C6C83">
        <w:t>, SA6 depend</w:t>
      </w:r>
      <w:r w:rsidR="00DC5E0E">
        <w:t>s</w:t>
      </w:r>
      <w:r w:rsidRPr="008C6C83">
        <w:t xml:space="preserve"> on progress and decisions </w:t>
      </w:r>
      <w:r>
        <w:t xml:space="preserve">made </w:t>
      </w:r>
      <w:r w:rsidRPr="008C6C83">
        <w:t>by SA2.</w:t>
      </w:r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3A16F9CB" w:rsidR="00EC7A77" w:rsidRPr="00EE606A" w:rsidRDefault="00EC7A77" w:rsidP="00FF61BB">
      <w:pPr>
        <w:spacing w:before="120" w:after="60"/>
        <w:rPr>
          <w:b/>
        </w:rPr>
      </w:pPr>
      <w:r>
        <w:rPr>
          <w:b/>
        </w:rPr>
        <w:t xml:space="preserve">I. </w:t>
      </w:r>
      <w:r w:rsidRPr="00EE606A">
        <w:rPr>
          <w:b/>
        </w:rPr>
        <w:t>Application Enablers:</w:t>
      </w:r>
    </w:p>
    <w:p w14:paraId="6C326373" w14:textId="068CDB39" w:rsidR="006D1352" w:rsidRPr="00180ED0" w:rsidRDefault="001F66FB" w:rsidP="001F66FB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B95A07">
        <w:rPr>
          <w:rFonts w:ascii="Times New Roman" w:eastAsia="SimSun" w:hAnsi="Times New Roman"/>
          <w:lang w:eastAsia="zh-CN"/>
        </w:rPr>
        <w:t>.</w:t>
      </w:r>
      <w:r w:rsidR="00B95A07">
        <w:rPr>
          <w:rFonts w:ascii="Times New Roman" w:eastAsia="SimSun" w:hAnsi="Times New Roman"/>
          <w:lang w:eastAsia="zh-CN"/>
        </w:rPr>
        <w:tab/>
      </w:r>
      <w:r w:rsidR="00C90D12">
        <w:rPr>
          <w:rFonts w:ascii="Times New Roman" w:eastAsia="SimSun" w:hAnsi="Times New Roman"/>
          <w:lang w:eastAsia="zh-CN"/>
        </w:rPr>
        <w:t>Study</w:t>
      </w:r>
      <w:r w:rsidR="00C90D12" w:rsidRPr="00180ED0">
        <w:rPr>
          <w:rFonts w:ascii="Times New Roman" w:eastAsia="SimSun" w:hAnsi="Times New Roman"/>
          <w:lang w:eastAsia="zh-CN"/>
        </w:rPr>
        <w:t xml:space="preserve"> </w:t>
      </w:r>
      <w:r w:rsidR="00AE1BEA" w:rsidRPr="00180ED0">
        <w:rPr>
          <w:rFonts w:ascii="Times New Roman" w:eastAsia="SimSun" w:hAnsi="Times New Roman"/>
          <w:lang w:eastAsia="zh-CN"/>
        </w:rPr>
        <w:t xml:space="preserve">the impacts </w:t>
      </w:r>
      <w:r w:rsidR="00C90D12">
        <w:rPr>
          <w:rFonts w:ascii="Times New Roman" w:eastAsia="SimSun" w:hAnsi="Times New Roman"/>
          <w:lang w:eastAsia="zh-CN"/>
        </w:rPr>
        <w:t>to application enablers</w:t>
      </w:r>
      <w:r w:rsidR="00AE1BEA" w:rsidRPr="00180ED0">
        <w:rPr>
          <w:rFonts w:ascii="Times New Roman" w:eastAsia="SimSun" w:hAnsi="Times New Roman"/>
          <w:lang w:eastAsia="zh-CN"/>
        </w:rPr>
        <w:t xml:space="preserve"> for supporting satellite access</w:t>
      </w:r>
      <w:r w:rsidR="00FB333D">
        <w:rPr>
          <w:rFonts w:ascii="Times New Roman" w:eastAsia="SimSun" w:hAnsi="Times New Roman"/>
          <w:lang w:eastAsia="zh-CN"/>
        </w:rPr>
        <w:t>, such as</w:t>
      </w:r>
      <w:r w:rsidR="00C90D12">
        <w:rPr>
          <w:rFonts w:ascii="Times New Roman" w:eastAsia="SimSun" w:hAnsi="Times New Roman"/>
          <w:lang w:eastAsia="zh-CN"/>
        </w:rPr>
        <w:t>:</w:t>
      </w:r>
    </w:p>
    <w:p w14:paraId="729FBB12" w14:textId="2FF18BAF" w:rsidR="00E83A93" w:rsidRPr="00655145" w:rsidRDefault="003F3FFE" w:rsidP="00640CDD">
      <w:pPr>
        <w:pStyle w:val="B2"/>
        <w:rPr>
          <w:lang w:eastAsia="ko-KR"/>
        </w:rPr>
      </w:pPr>
      <w:r w:rsidRPr="00655145">
        <w:rPr>
          <w:lang w:eastAsia="ko-KR"/>
        </w:rPr>
        <w:t>a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5D398C41" w:rsidR="00095366" w:rsidRPr="00655145" w:rsidRDefault="006723CE" w:rsidP="008733E2">
      <w:pPr>
        <w:pStyle w:val="B2"/>
        <w:rPr>
          <w:lang w:eastAsia="ko-KR"/>
        </w:rPr>
      </w:pPr>
      <w:r w:rsidRPr="00655145">
        <w:rPr>
          <w:lang w:eastAsia="ko-KR"/>
        </w:rPr>
        <w:t>b)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76DD9CD8" w:rsidR="00894F9C" w:rsidRPr="00655145" w:rsidRDefault="00894F9C" w:rsidP="00894F9C">
      <w:pPr>
        <w:pStyle w:val="B2"/>
        <w:rPr>
          <w:lang w:eastAsia="ko-KR"/>
        </w:rPr>
      </w:pPr>
      <w:r>
        <w:rPr>
          <w:lang w:eastAsia="ko-KR"/>
        </w:rPr>
        <w:t>c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</w:r>
      <w:r>
        <w:rPr>
          <w:lang w:eastAsia="ko-KR"/>
        </w:rPr>
        <w:t>Support</w:t>
      </w:r>
      <w:r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33846FD6" w14:textId="2B3BFC8A" w:rsidR="00203F6E" w:rsidRPr="00180ED0" w:rsidRDefault="00AD1E1F" w:rsidP="00741BE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BB35D4">
        <w:rPr>
          <w:rFonts w:ascii="Times New Roman" w:eastAsia="SimSun" w:hAnsi="Times New Roman"/>
          <w:lang w:eastAsia="zh-CN"/>
        </w:rPr>
        <w:t>.</w:t>
      </w:r>
      <w:r w:rsidR="00BB35D4">
        <w:rPr>
          <w:rFonts w:ascii="Times New Roman" w:eastAsia="SimSun" w:hAnsi="Times New Roman"/>
          <w:lang w:eastAsia="zh-CN"/>
        </w:rPr>
        <w:tab/>
      </w:r>
      <w:r w:rsidR="00BB35D4" w:rsidRPr="00180ED0">
        <w:rPr>
          <w:rFonts w:ascii="Times New Roman" w:eastAsia="SimSun" w:hAnsi="Times New Roman"/>
          <w:lang w:eastAsia="zh-CN"/>
        </w:rPr>
        <w:t>Identify key issues</w:t>
      </w:r>
      <w:r w:rsidR="00741BEA">
        <w:rPr>
          <w:rFonts w:ascii="Times New Roman" w:eastAsia="SimSun" w:hAnsi="Times New Roman"/>
          <w:lang w:eastAsia="zh-CN"/>
        </w:rPr>
        <w:t xml:space="preserve">, </w:t>
      </w:r>
      <w:r w:rsidR="00BB35D4" w:rsidRPr="00180ED0">
        <w:rPr>
          <w:rFonts w:ascii="Times New Roman" w:eastAsia="SimSun" w:hAnsi="Times New Roman"/>
          <w:lang w:eastAsia="zh-CN"/>
        </w:rPr>
        <w:t xml:space="preserve">develop solutions </w:t>
      </w:r>
      <w:r w:rsidR="00730040">
        <w:rPr>
          <w:rFonts w:ascii="Times New Roman" w:eastAsia="SimSun" w:hAnsi="Times New Roman"/>
          <w:lang w:eastAsia="zh-CN"/>
        </w:rPr>
        <w:t>and deployment models</w:t>
      </w:r>
      <w:r w:rsidR="00730040" w:rsidRPr="00180ED0">
        <w:rPr>
          <w:rFonts w:ascii="Times New Roman" w:eastAsia="SimSun" w:hAnsi="Times New Roman"/>
          <w:lang w:eastAsia="zh-CN"/>
        </w:rPr>
        <w:t xml:space="preserve"> </w:t>
      </w:r>
      <w:r w:rsidR="00741BEA">
        <w:rPr>
          <w:rFonts w:ascii="Times New Roman" w:eastAsia="SimSun" w:hAnsi="Times New Roman"/>
          <w:lang w:eastAsia="zh-CN"/>
        </w:rPr>
        <w:t>for</w:t>
      </w:r>
      <w:r w:rsidR="00BB35D4" w:rsidRPr="00180ED0">
        <w:rPr>
          <w:rFonts w:ascii="Times New Roman" w:eastAsia="SimSun" w:hAnsi="Times New Roman"/>
          <w:lang w:eastAsia="zh-CN"/>
        </w:rPr>
        <w:t xml:space="preserve"> </w:t>
      </w:r>
      <w:r w:rsidR="004F51FC">
        <w:rPr>
          <w:rFonts w:ascii="Times New Roman" w:eastAsia="SimSun" w:hAnsi="Times New Roman"/>
          <w:lang w:eastAsia="zh-CN"/>
        </w:rPr>
        <w:t>application</w:t>
      </w:r>
      <w:r w:rsidR="00BB35D4" w:rsidRPr="00180ED0">
        <w:rPr>
          <w:rFonts w:ascii="Times New Roman" w:eastAsia="SimSun" w:hAnsi="Times New Roman"/>
          <w:lang w:eastAsia="zh-CN"/>
        </w:rPr>
        <w:t xml:space="preserve"> enablers</w:t>
      </w:r>
      <w:r w:rsidR="00741BEA">
        <w:rPr>
          <w:rFonts w:ascii="Times New Roman" w:eastAsia="SimSun" w:hAnsi="Times New Roman"/>
          <w:lang w:eastAsia="zh-CN"/>
        </w:rPr>
        <w:t xml:space="preserve"> </w:t>
      </w:r>
      <w:r w:rsidR="00741BEA" w:rsidRPr="007805F4">
        <w:rPr>
          <w:rFonts w:ascii="Times New Roman" w:eastAsia="SimSun" w:hAnsi="Times New Roman"/>
          <w:lang w:eastAsia="zh-CN"/>
        </w:rPr>
        <w:t>with satellite access</w:t>
      </w:r>
      <w:r w:rsidR="004F51FC">
        <w:rPr>
          <w:rFonts w:ascii="Times New Roman" w:eastAsia="SimSun" w:hAnsi="Times New Roman"/>
          <w:lang w:eastAsia="zh-CN"/>
        </w:rPr>
        <w:t xml:space="preserve"> based on impacts identified in </w:t>
      </w:r>
      <w:r w:rsidR="008C2872">
        <w:rPr>
          <w:rFonts w:ascii="Times New Roman" w:eastAsia="SimSun" w:hAnsi="Times New Roman"/>
          <w:lang w:eastAsia="zh-CN"/>
        </w:rPr>
        <w:t>I.</w:t>
      </w:r>
      <w:r w:rsidR="004F51FC">
        <w:rPr>
          <w:rFonts w:ascii="Times New Roman" w:eastAsia="SimSun" w:hAnsi="Times New Roman"/>
          <w:lang w:eastAsia="zh-CN"/>
        </w:rPr>
        <w:t>1</w:t>
      </w:r>
      <w:r w:rsidR="00203F6E" w:rsidRPr="00180ED0">
        <w:rPr>
          <w:rFonts w:ascii="Times New Roman" w:eastAsia="SimSun" w:hAnsi="Times New Roman"/>
          <w:lang w:eastAsia="zh-CN"/>
        </w:rPr>
        <w:t>.</w:t>
      </w:r>
    </w:p>
    <w:p w14:paraId="364CD197" w14:textId="6B7EC83B" w:rsidR="00203F6E" w:rsidRPr="00EE606A" w:rsidRDefault="00203F6E" w:rsidP="00FF61BB">
      <w:pPr>
        <w:spacing w:after="60"/>
        <w:rPr>
          <w:b/>
        </w:rPr>
      </w:pPr>
      <w:r>
        <w:rPr>
          <w:b/>
        </w:rPr>
        <w:t>II. Mission Critical</w:t>
      </w:r>
      <w:r w:rsidRPr="00EE606A">
        <w:rPr>
          <w:b/>
        </w:rPr>
        <w:t>:</w:t>
      </w:r>
    </w:p>
    <w:p w14:paraId="0D85DAA0" w14:textId="64C2D75F" w:rsidR="004F51FC" w:rsidRDefault="004F51FC" w:rsidP="005040EC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5040EC" w:rsidRPr="005040EC">
        <w:rPr>
          <w:rFonts w:ascii="Times New Roman" w:eastAsia="SimSun" w:hAnsi="Times New Roman"/>
          <w:lang w:eastAsia="zh-CN"/>
        </w:rPr>
        <w:t>.</w:t>
      </w:r>
      <w:r w:rsidR="005040EC" w:rsidRPr="005040EC">
        <w:rPr>
          <w:rFonts w:ascii="Times New Roman" w:eastAsia="SimSun" w:hAnsi="Times New Roman"/>
          <w:lang w:eastAsia="zh-CN"/>
        </w:rPr>
        <w:tab/>
      </w:r>
      <w:r>
        <w:rPr>
          <w:rFonts w:ascii="Times New Roman" w:eastAsia="SimSun" w:hAnsi="Times New Roman"/>
          <w:lang w:eastAsia="zh-CN"/>
        </w:rPr>
        <w:t>Study the impacts of usage of satellite communication for mission critical services, including</w:t>
      </w:r>
      <w:r w:rsidR="006F3316">
        <w:rPr>
          <w:rFonts w:ascii="Times New Roman" w:eastAsia="SimSun" w:hAnsi="Times New Roman"/>
          <w:lang w:eastAsia="zh-CN"/>
        </w:rPr>
        <w:t>:</w:t>
      </w:r>
    </w:p>
    <w:p w14:paraId="41B2F09F" w14:textId="387CF9E6" w:rsidR="004F51FC" w:rsidRPr="004F51FC" w:rsidRDefault="004F51FC" w:rsidP="009F5166">
      <w:pPr>
        <w:pStyle w:val="B2"/>
        <w:rPr>
          <w:lang w:eastAsia="zh-CN"/>
        </w:rPr>
      </w:pPr>
      <w:r w:rsidRPr="004F51FC">
        <w:rPr>
          <w:lang w:eastAsia="zh-CN"/>
        </w:rPr>
        <w:t xml:space="preserve">a) </w:t>
      </w:r>
      <w:r>
        <w:rPr>
          <w:lang w:eastAsia="zh-CN"/>
        </w:rPr>
        <w:t>Potential a</w:t>
      </w:r>
      <w:r w:rsidRPr="004F51FC">
        <w:rPr>
          <w:lang w:eastAsia="zh-CN"/>
        </w:rPr>
        <w:t>wareness of the satellite access usage to provide better user experience</w:t>
      </w:r>
    </w:p>
    <w:p w14:paraId="3C0F28C2" w14:textId="2F74FDCF" w:rsidR="004F51FC" w:rsidRPr="00180ED0" w:rsidRDefault="004F51FC" w:rsidP="004F51FC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2.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Identify key issues</w:t>
      </w:r>
      <w:r>
        <w:rPr>
          <w:rFonts w:ascii="Times New Roman" w:eastAsia="SimSun" w:hAnsi="Times New Roman"/>
          <w:lang w:eastAsia="zh-CN"/>
        </w:rPr>
        <w:t xml:space="preserve">, </w:t>
      </w:r>
      <w:r w:rsidRPr="00180ED0">
        <w:rPr>
          <w:rFonts w:ascii="Times New Roman" w:eastAsia="SimSun" w:hAnsi="Times New Roman"/>
          <w:lang w:eastAsia="zh-CN"/>
        </w:rPr>
        <w:t xml:space="preserve">develop solutions </w:t>
      </w:r>
      <w:r w:rsidR="00730040">
        <w:rPr>
          <w:rFonts w:ascii="Times New Roman" w:eastAsia="SimSun" w:hAnsi="Times New Roman"/>
          <w:lang w:eastAsia="zh-CN"/>
        </w:rPr>
        <w:t>and deployment models</w:t>
      </w:r>
      <w:r w:rsidR="00730040" w:rsidRPr="00180ED0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>for</w:t>
      </w:r>
      <w:r w:rsidRPr="00180ED0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 xml:space="preserve">mission critical services </w:t>
      </w:r>
      <w:r w:rsidRPr="007805F4">
        <w:rPr>
          <w:rFonts w:ascii="Times New Roman" w:eastAsia="SimSun" w:hAnsi="Times New Roman"/>
          <w:lang w:eastAsia="zh-CN"/>
        </w:rPr>
        <w:t>with satellite access</w:t>
      </w:r>
      <w:r>
        <w:rPr>
          <w:rFonts w:ascii="Times New Roman" w:eastAsia="SimSun" w:hAnsi="Times New Roman"/>
          <w:lang w:eastAsia="zh-CN"/>
        </w:rPr>
        <w:t xml:space="preserve"> based on impacts identified in </w:t>
      </w:r>
      <w:r w:rsidR="008C2872">
        <w:rPr>
          <w:rFonts w:ascii="Times New Roman" w:eastAsia="SimSun" w:hAnsi="Times New Roman"/>
          <w:lang w:eastAsia="zh-CN"/>
        </w:rPr>
        <w:t>II.</w:t>
      </w:r>
      <w:bookmarkStart w:id="0" w:name="_GoBack"/>
      <w:bookmarkEnd w:id="0"/>
      <w:r>
        <w:rPr>
          <w:rFonts w:ascii="Times New Roman" w:eastAsia="SimSun" w:hAnsi="Times New Roman"/>
          <w:lang w:eastAsia="zh-CN"/>
        </w:rPr>
        <w:t>1</w:t>
      </w:r>
      <w:r w:rsidRPr="00180ED0">
        <w:rPr>
          <w:rFonts w:ascii="Times New Roman" w:eastAsia="SimSun" w:hAnsi="Times New Roman"/>
          <w:lang w:eastAsia="zh-CN"/>
        </w:rPr>
        <w:t>.</w:t>
      </w:r>
    </w:p>
    <w:p w14:paraId="51B85B77" w14:textId="508426D6" w:rsidR="0008273A" w:rsidRDefault="0008273A" w:rsidP="0008273A">
      <w:pPr>
        <w:pStyle w:val="NO"/>
        <w:rPr>
          <w:lang w:eastAsia="zh-CN"/>
        </w:rPr>
      </w:pPr>
      <w:r>
        <w:t xml:space="preserve">NOTE: </w:t>
      </w:r>
      <w:r>
        <w:tab/>
        <w:t xml:space="preserve">The study of Mission Critical over Satellite access </w:t>
      </w:r>
      <w:r w:rsidR="001436AE">
        <w:t>will</w:t>
      </w:r>
      <w:r>
        <w:t xml:space="preserve"> be based on the existing Mission Critical specifications.</w:t>
      </w: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.XXX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017A88B4" w:rsidR="00F92C1D" w:rsidRPr="006C2E80" w:rsidRDefault="00F92C1D" w:rsidP="006219D2">
            <w:pPr>
              <w:pStyle w:val="Guidance"/>
              <w:spacing w:after="0"/>
            </w:pPr>
            <w:r>
              <w:t>TSG#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5BDC078C" w:rsidR="00F92C1D" w:rsidRPr="006C2E80" w:rsidRDefault="00F92C1D" w:rsidP="006219D2">
            <w:pPr>
              <w:pStyle w:val="Guidance"/>
              <w:spacing w:after="0"/>
            </w:pPr>
            <w:r>
              <w:t>TSG#10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AA726" w14:textId="77777777" w:rsidR="007E1C36" w:rsidRDefault="007E1C36">
      <w:r>
        <w:separator/>
      </w:r>
    </w:p>
  </w:endnote>
  <w:endnote w:type="continuationSeparator" w:id="0">
    <w:p w14:paraId="2538618A" w14:textId="77777777" w:rsidR="007E1C36" w:rsidRDefault="007E1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26013" w14:textId="77777777" w:rsidR="007E1C36" w:rsidRDefault="007E1C36">
      <w:r>
        <w:separator/>
      </w:r>
    </w:p>
  </w:footnote>
  <w:footnote w:type="continuationSeparator" w:id="0">
    <w:p w14:paraId="7A5C5F3A" w14:textId="77777777" w:rsidR="007E1C36" w:rsidRDefault="007E1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46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66FB"/>
    <w:rsid w:val="001F7653"/>
    <w:rsid w:val="002000CC"/>
    <w:rsid w:val="00200B1B"/>
    <w:rsid w:val="0020128F"/>
    <w:rsid w:val="00203592"/>
    <w:rsid w:val="00203F6E"/>
    <w:rsid w:val="002070CB"/>
    <w:rsid w:val="00207296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37FD0"/>
    <w:rsid w:val="002407FF"/>
    <w:rsid w:val="00241A03"/>
    <w:rsid w:val="00243051"/>
    <w:rsid w:val="0024732F"/>
    <w:rsid w:val="00250F58"/>
    <w:rsid w:val="00253892"/>
    <w:rsid w:val="002541D3"/>
    <w:rsid w:val="0025551A"/>
    <w:rsid w:val="00256429"/>
    <w:rsid w:val="00260EF3"/>
    <w:rsid w:val="0026253E"/>
    <w:rsid w:val="00264438"/>
    <w:rsid w:val="00266DF1"/>
    <w:rsid w:val="0026747C"/>
    <w:rsid w:val="00272D61"/>
    <w:rsid w:val="0027459F"/>
    <w:rsid w:val="00277D51"/>
    <w:rsid w:val="002816C8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4C9B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71C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4940"/>
    <w:rsid w:val="00655145"/>
    <w:rsid w:val="00660354"/>
    <w:rsid w:val="006606DB"/>
    <w:rsid w:val="00661181"/>
    <w:rsid w:val="00661491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D1B"/>
    <w:rsid w:val="006E1A49"/>
    <w:rsid w:val="006E3A55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23919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1C36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624A"/>
    <w:rsid w:val="00866945"/>
    <w:rsid w:val="008733E2"/>
    <w:rsid w:val="00876BD5"/>
    <w:rsid w:val="00880143"/>
    <w:rsid w:val="00883BF1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2872"/>
    <w:rsid w:val="008C3E1A"/>
    <w:rsid w:val="008C4EAB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321C"/>
    <w:rsid w:val="00913788"/>
    <w:rsid w:val="0091399A"/>
    <w:rsid w:val="009139E8"/>
    <w:rsid w:val="009152F3"/>
    <w:rsid w:val="009229D1"/>
    <w:rsid w:val="00922D75"/>
    <w:rsid w:val="0092309C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6C9C"/>
    <w:rsid w:val="0095038B"/>
    <w:rsid w:val="00950CF7"/>
    <w:rsid w:val="00960A44"/>
    <w:rsid w:val="00964C85"/>
    <w:rsid w:val="00965CF2"/>
    <w:rsid w:val="00967FBC"/>
    <w:rsid w:val="00970864"/>
    <w:rsid w:val="009727AD"/>
    <w:rsid w:val="009736D5"/>
    <w:rsid w:val="00974296"/>
    <w:rsid w:val="009744EC"/>
    <w:rsid w:val="009768C3"/>
    <w:rsid w:val="009770F8"/>
    <w:rsid w:val="00977C43"/>
    <w:rsid w:val="0098195A"/>
    <w:rsid w:val="009856FF"/>
    <w:rsid w:val="00990EEE"/>
    <w:rsid w:val="00996139"/>
    <w:rsid w:val="00996533"/>
    <w:rsid w:val="00997E4E"/>
    <w:rsid w:val="009A0093"/>
    <w:rsid w:val="009A1C2A"/>
    <w:rsid w:val="009A21F6"/>
    <w:rsid w:val="009A2677"/>
    <w:rsid w:val="009A29D8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7D7"/>
    <w:rsid w:val="00A27A64"/>
    <w:rsid w:val="00A27BA9"/>
    <w:rsid w:val="00A27E4C"/>
    <w:rsid w:val="00A305F2"/>
    <w:rsid w:val="00A31DF0"/>
    <w:rsid w:val="00A36245"/>
    <w:rsid w:val="00A37F80"/>
    <w:rsid w:val="00A41E50"/>
    <w:rsid w:val="00A45ECF"/>
    <w:rsid w:val="00A46B3F"/>
    <w:rsid w:val="00A46F30"/>
    <w:rsid w:val="00A52B37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799C"/>
    <w:rsid w:val="00AC11C0"/>
    <w:rsid w:val="00AC17BD"/>
    <w:rsid w:val="00AC19AA"/>
    <w:rsid w:val="00AC7244"/>
    <w:rsid w:val="00AD10C1"/>
    <w:rsid w:val="00AD1E1F"/>
    <w:rsid w:val="00AD324E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81"/>
    <w:rsid w:val="00BE3E87"/>
    <w:rsid w:val="00BE61EC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59D7"/>
    <w:rsid w:val="00C3782E"/>
    <w:rsid w:val="00C404D1"/>
    <w:rsid w:val="00C40BA1"/>
    <w:rsid w:val="00C42176"/>
    <w:rsid w:val="00C42344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183F"/>
    <w:rsid w:val="00CA2B4F"/>
    <w:rsid w:val="00CA53EC"/>
    <w:rsid w:val="00CA5DB0"/>
    <w:rsid w:val="00CA6506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14E2"/>
    <w:rsid w:val="00DB38E4"/>
    <w:rsid w:val="00DB521B"/>
    <w:rsid w:val="00DB6FA4"/>
    <w:rsid w:val="00DC0F52"/>
    <w:rsid w:val="00DC2FCB"/>
    <w:rsid w:val="00DC4726"/>
    <w:rsid w:val="00DC5E0E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630D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Xiamen-V4</cp:lastModifiedBy>
  <cp:revision>9</cp:revision>
  <cp:lastPrinted>2001-04-23T09:30:00Z</cp:lastPrinted>
  <dcterms:created xsi:type="dcterms:W3CDTF">2023-10-12T01:12:00Z</dcterms:created>
  <dcterms:modified xsi:type="dcterms:W3CDTF">2023-10-12T04:28:00Z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